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5472E" w14:textId="34142367" w:rsidR="000F03B5" w:rsidRDefault="00996CB2" w:rsidP="00996CB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6CB2">
        <w:rPr>
          <w:rFonts w:ascii="Times New Roman" w:hAnsi="Times New Roman" w:cs="Times New Roman"/>
          <w:b/>
          <w:bCs/>
          <w:sz w:val="28"/>
          <w:szCs w:val="28"/>
        </w:rPr>
        <w:t>Интерактивни презентации</w:t>
      </w:r>
      <w:r w:rsidR="00C635C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996CB2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C635C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996CB2">
        <w:rPr>
          <w:rFonts w:ascii="Times New Roman" w:hAnsi="Times New Roman" w:cs="Times New Roman"/>
          <w:b/>
          <w:bCs/>
          <w:sz w:val="28"/>
          <w:szCs w:val="28"/>
        </w:rPr>
        <w:t>действия към обект бутон</w:t>
      </w:r>
    </w:p>
    <w:p w14:paraId="268737B6" w14:textId="2C711650" w:rsidR="00996CB2" w:rsidRDefault="00996CB2" w:rsidP="00996CB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71C2B3" w14:textId="47201A34" w:rsidR="00996CB2" w:rsidRPr="001810C4" w:rsidRDefault="00996CB2" w:rsidP="00996CB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10C4">
        <w:rPr>
          <w:rFonts w:ascii="Times New Roman" w:hAnsi="Times New Roman" w:cs="Times New Roman"/>
          <w:b/>
          <w:bCs/>
          <w:sz w:val="24"/>
          <w:szCs w:val="24"/>
        </w:rPr>
        <w:t>1. Действия към обекти</w:t>
      </w:r>
    </w:p>
    <w:p w14:paraId="359A24F8" w14:textId="2E6EB82F" w:rsidR="00996CB2" w:rsidRDefault="00996CB2" w:rsidP="00996C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Към всеки един обект на слайда (текст, изображение, бутон, графична форма, художествен надпис) може да се прикачи действие, което да се изпълнява при кликване върху обекта в режим на представяне.</w:t>
      </w:r>
    </w:p>
    <w:p w14:paraId="689CBFD5" w14:textId="0074D555" w:rsidR="00D917A4" w:rsidRPr="00D917A4" w:rsidRDefault="00D917A4" w:rsidP="00996C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Прикачването на действие става като от меню </w:t>
      </w:r>
      <w:r w:rsidRPr="00D917A4">
        <w:rPr>
          <w:rFonts w:ascii="Times New Roman" w:hAnsi="Times New Roman" w:cs="Times New Roman"/>
          <w:b/>
          <w:bCs/>
          <w:sz w:val="24"/>
          <w:szCs w:val="24"/>
          <w:lang w:val="en-US"/>
        </w:rPr>
        <w:t>Insert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 избере бутона </w:t>
      </w:r>
      <w:r w:rsidRPr="00D917A4">
        <w:rPr>
          <w:rFonts w:ascii="Times New Roman" w:hAnsi="Times New Roman" w:cs="Times New Roman"/>
          <w:b/>
          <w:bCs/>
          <w:sz w:val="24"/>
          <w:szCs w:val="24"/>
          <w:lang w:val="en-US"/>
        </w:rPr>
        <w:t>Action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ED63ED8" w14:textId="1D28C18C" w:rsidR="00996CB2" w:rsidRDefault="00D917A4" w:rsidP="00996C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FC6963" wp14:editId="3BBDFCB6">
            <wp:extent cx="6169152" cy="701040"/>
            <wp:effectExtent l="0" t="0" r="317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22" r="6869" b="80963"/>
                    <a:stretch/>
                  </pic:blipFill>
                  <pic:spPr bwMode="auto">
                    <a:xfrm>
                      <a:off x="0" y="0"/>
                      <a:ext cx="6171921" cy="70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5DD05" w14:textId="4E799FE4" w:rsidR="00D917A4" w:rsidRPr="00D917A4" w:rsidRDefault="001810C4" w:rsidP="00996C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03C85B8F" wp14:editId="7AC66C91">
            <wp:simplePos x="0" y="0"/>
            <wp:positionH relativeFrom="column">
              <wp:posOffset>-3810</wp:posOffset>
            </wp:positionH>
            <wp:positionV relativeFrom="paragraph">
              <wp:posOffset>335280</wp:posOffset>
            </wp:positionV>
            <wp:extent cx="3032760" cy="3474720"/>
            <wp:effectExtent l="0" t="0" r="0" b="0"/>
            <wp:wrapTight wrapText="bothSides">
              <wp:wrapPolygon edited="0">
                <wp:start x="0" y="0"/>
                <wp:lineTo x="0" y="21434"/>
                <wp:lineTo x="21437" y="21434"/>
                <wp:lineTo x="214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22" t="24129" r="38644" b="29165"/>
                    <a:stretch/>
                  </pic:blipFill>
                  <pic:spPr bwMode="auto">
                    <a:xfrm>
                      <a:off x="0" y="0"/>
                      <a:ext cx="303276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7A4">
        <w:rPr>
          <w:rFonts w:ascii="Times New Roman" w:hAnsi="Times New Roman" w:cs="Times New Roman"/>
          <w:sz w:val="24"/>
          <w:szCs w:val="24"/>
        </w:rPr>
        <w:t xml:space="preserve">В страницата </w:t>
      </w:r>
      <w:r w:rsidR="00D917A4" w:rsidRPr="00D917A4">
        <w:rPr>
          <w:rFonts w:ascii="Times New Roman" w:hAnsi="Times New Roman" w:cs="Times New Roman"/>
          <w:b/>
          <w:bCs/>
          <w:sz w:val="24"/>
          <w:szCs w:val="24"/>
          <w:lang w:val="en-US"/>
        </w:rPr>
        <w:t>Mouse Click</w:t>
      </w:r>
      <w:r w:rsidR="00D917A4">
        <w:rPr>
          <w:rFonts w:ascii="Times New Roman" w:hAnsi="Times New Roman" w:cs="Times New Roman"/>
          <w:sz w:val="24"/>
          <w:szCs w:val="24"/>
        </w:rPr>
        <w:t xml:space="preserve"> има следните опции:</w:t>
      </w:r>
    </w:p>
    <w:p w14:paraId="66437CB1" w14:textId="7DFF840B" w:rsidR="00D917A4" w:rsidRPr="00D917A4" w:rsidRDefault="00D917A4" w:rsidP="00D917A4">
      <w:pPr>
        <w:pStyle w:val="ListParagraph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None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719F">
        <w:rPr>
          <w:rFonts w:ascii="Times New Roman" w:hAnsi="Times New Roman" w:cs="Times New Roman"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719F">
        <w:rPr>
          <w:rFonts w:ascii="Times New Roman" w:hAnsi="Times New Roman" w:cs="Times New Roman"/>
          <w:sz w:val="24"/>
          <w:szCs w:val="24"/>
        </w:rPr>
        <w:t>избира се, ако с обекта няма да се извършва никакво действие</w:t>
      </w:r>
    </w:p>
    <w:p w14:paraId="251A3D2E" w14:textId="2A310DD7" w:rsidR="00D917A4" w:rsidRPr="00D917A4" w:rsidRDefault="00D917A4" w:rsidP="00D917A4">
      <w:pPr>
        <w:pStyle w:val="ListParagraph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Hyperlink to</w:t>
      </w:r>
      <w:r w:rsidR="0072719F">
        <w:rPr>
          <w:rFonts w:ascii="Times New Roman" w:hAnsi="Times New Roman" w:cs="Times New Roman"/>
          <w:sz w:val="24"/>
          <w:szCs w:val="24"/>
        </w:rPr>
        <w:t xml:space="preserve"> – избира се, ако при кликване с мишката върху обект трябва да се направи преход към друг слайд, да се зареди Интернет страница, да се стартира друг файл</w:t>
      </w:r>
    </w:p>
    <w:p w14:paraId="1BA4342D" w14:textId="2E445ACD" w:rsidR="00D917A4" w:rsidRPr="00D917A4" w:rsidRDefault="00D917A4" w:rsidP="00D917A4">
      <w:pPr>
        <w:pStyle w:val="ListParagraph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Run program</w:t>
      </w:r>
      <w:r w:rsidR="0072719F">
        <w:rPr>
          <w:rFonts w:ascii="Times New Roman" w:hAnsi="Times New Roman" w:cs="Times New Roman"/>
          <w:sz w:val="24"/>
          <w:szCs w:val="24"/>
        </w:rPr>
        <w:t xml:space="preserve"> – избира се, за да се зареди програма, чрез изпълнимият й файл</w:t>
      </w:r>
    </w:p>
    <w:p w14:paraId="4AD24B08" w14:textId="1F3EEE0B" w:rsidR="00D917A4" w:rsidRPr="00D917A4" w:rsidRDefault="00D917A4" w:rsidP="00D917A4">
      <w:pPr>
        <w:pStyle w:val="ListParagraph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Run macro</w:t>
      </w:r>
      <w:r w:rsidR="0072719F">
        <w:rPr>
          <w:rFonts w:ascii="Times New Roman" w:hAnsi="Times New Roman" w:cs="Times New Roman"/>
          <w:sz w:val="24"/>
          <w:szCs w:val="24"/>
        </w:rPr>
        <w:t xml:space="preserve"> – избира се, за да се стартира макрос, който е създаден към презентацията </w:t>
      </w:r>
    </w:p>
    <w:p w14:paraId="39BBD58B" w14:textId="0661DCC2" w:rsidR="00D917A4" w:rsidRDefault="00D917A4" w:rsidP="00D917A4">
      <w:pPr>
        <w:pStyle w:val="ListParagraph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Object action</w:t>
      </w:r>
      <w:r w:rsidR="0072719F">
        <w:rPr>
          <w:rFonts w:ascii="Times New Roman" w:hAnsi="Times New Roman" w:cs="Times New Roman"/>
          <w:sz w:val="24"/>
          <w:szCs w:val="24"/>
        </w:rPr>
        <w:t xml:space="preserve"> – опцията е достъпна за обект, който е вмъкнат чрез меню </w:t>
      </w:r>
      <w:r w:rsidR="0072719F">
        <w:rPr>
          <w:rFonts w:ascii="Times New Roman" w:hAnsi="Times New Roman" w:cs="Times New Roman"/>
          <w:b/>
          <w:bCs/>
          <w:sz w:val="24"/>
          <w:szCs w:val="24"/>
          <w:lang w:val="en-US"/>
        </w:rPr>
        <w:t>Insert</w:t>
      </w:r>
      <w:r w:rsidR="0072719F">
        <w:rPr>
          <w:rFonts w:ascii="Times New Roman" w:hAnsi="Times New Roman" w:cs="Times New Roman"/>
          <w:sz w:val="24"/>
          <w:szCs w:val="24"/>
        </w:rPr>
        <w:t xml:space="preserve"> и командата </w:t>
      </w:r>
      <w:r w:rsidR="0072719F">
        <w:rPr>
          <w:rFonts w:ascii="Times New Roman" w:hAnsi="Times New Roman" w:cs="Times New Roman"/>
          <w:b/>
          <w:bCs/>
          <w:sz w:val="24"/>
          <w:szCs w:val="24"/>
          <w:lang w:val="en-US"/>
        </w:rPr>
        <w:t>Object</w:t>
      </w:r>
      <w:r w:rsidR="0072719F">
        <w:rPr>
          <w:rFonts w:ascii="Times New Roman" w:hAnsi="Times New Roman" w:cs="Times New Roman"/>
          <w:sz w:val="24"/>
          <w:szCs w:val="24"/>
        </w:rPr>
        <w:t>. Тя позволява вмъкнатия обект да се отвори в програмата, в която е създаден.</w:t>
      </w:r>
    </w:p>
    <w:p w14:paraId="735EC296" w14:textId="03CCFE7A" w:rsidR="0072719F" w:rsidRDefault="0072719F" w:rsidP="0072719F">
      <w:pPr>
        <w:pStyle w:val="ListParagraph"/>
        <w:spacing w:after="12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2719F">
        <w:rPr>
          <w:rFonts w:ascii="Times New Roman" w:hAnsi="Times New Roman" w:cs="Times New Roman"/>
          <w:sz w:val="24"/>
          <w:szCs w:val="24"/>
        </w:rPr>
        <w:t xml:space="preserve">Същите </w:t>
      </w:r>
      <w:r>
        <w:rPr>
          <w:rFonts w:ascii="Times New Roman" w:hAnsi="Times New Roman" w:cs="Times New Roman"/>
          <w:sz w:val="24"/>
          <w:szCs w:val="24"/>
        </w:rPr>
        <w:t xml:space="preserve">опции са достъпни и на страницата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Mouse Over</w:t>
      </w:r>
      <w:r>
        <w:rPr>
          <w:rFonts w:ascii="Times New Roman" w:hAnsi="Times New Roman" w:cs="Times New Roman"/>
          <w:sz w:val="24"/>
          <w:szCs w:val="24"/>
        </w:rPr>
        <w:t>, където се задават действия, които трябва да настъпят, когато в режим на представяне показалецът на мишката застане върху обекта без той да се натиска.</w:t>
      </w:r>
    </w:p>
    <w:p w14:paraId="6A4B30C9" w14:textId="59229368" w:rsidR="0072719F" w:rsidRDefault="0072719F" w:rsidP="0072719F">
      <w:pPr>
        <w:pStyle w:val="ListParagraph"/>
        <w:spacing w:after="12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Действията върху обекти може да бъде съпроводено със звуков ефект. Това става като се постави отметка пред полето </w:t>
      </w:r>
      <w:r>
        <w:rPr>
          <w:rFonts w:ascii="Times New Roman" w:hAnsi="Times New Roman" w:cs="Times New Roman"/>
          <w:b/>
          <w:bCs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lay sound: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 от падащия списък под него се избвере звук от предложените или от външен файл, като се посочи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Other sound: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E7DE755" w14:textId="0B97684A" w:rsidR="0072719F" w:rsidRDefault="0072719F" w:rsidP="0072719F">
      <w:pPr>
        <w:pStyle w:val="ListParagraph"/>
        <w:spacing w:after="12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режим на представяне на слайда, при позициониране на показалеца на мишката върху обекта, </w:t>
      </w:r>
      <w:r w:rsidR="00C110D0">
        <w:rPr>
          <w:rFonts w:ascii="Times New Roman" w:hAnsi="Times New Roman" w:cs="Times New Roman"/>
          <w:sz w:val="24"/>
          <w:szCs w:val="24"/>
        </w:rPr>
        <w:t>той се превръща на ръчичка, което е индикация за прикачено действие към него.</w:t>
      </w:r>
    </w:p>
    <w:p w14:paraId="4A88A670" w14:textId="2AF7DE72" w:rsidR="001810C4" w:rsidRDefault="001810C4" w:rsidP="0072719F">
      <w:pPr>
        <w:pStyle w:val="ListParagraph"/>
        <w:spacing w:after="12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21D957B" w14:textId="77777777" w:rsidR="001810C4" w:rsidRDefault="001810C4" w:rsidP="0072719F">
      <w:pPr>
        <w:pStyle w:val="ListParagraph"/>
        <w:spacing w:after="12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F783DCF" w14:textId="38B27BFC" w:rsidR="001810C4" w:rsidRDefault="00AB4559" w:rsidP="0072719F">
      <w:pPr>
        <w:pStyle w:val="ListParagraph"/>
        <w:spacing w:after="12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5168" behindDoc="1" locked="0" layoutInCell="1" allowOverlap="1" wp14:anchorId="7B88462F" wp14:editId="7CE53580">
            <wp:simplePos x="0" y="0"/>
            <wp:positionH relativeFrom="column">
              <wp:posOffset>-217170</wp:posOffset>
            </wp:positionH>
            <wp:positionV relativeFrom="paragraph">
              <wp:posOffset>308610</wp:posOffset>
            </wp:positionV>
            <wp:extent cx="30480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465" y="21000"/>
                <wp:lineTo x="2146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68"/>
                    <a:stretch/>
                  </pic:blipFill>
                  <pic:spPr bwMode="auto">
                    <a:xfrm>
                      <a:off x="0" y="0"/>
                      <a:ext cx="3048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810C4" w:rsidRPr="001810C4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1810C4">
        <w:rPr>
          <w:rFonts w:ascii="Times New Roman" w:hAnsi="Times New Roman" w:cs="Times New Roman"/>
          <w:b/>
          <w:bCs/>
          <w:sz w:val="24"/>
          <w:szCs w:val="24"/>
        </w:rPr>
        <w:t>Бутони</w:t>
      </w:r>
    </w:p>
    <w:p w14:paraId="4C3C11B6" w14:textId="1DADE58A" w:rsidR="001810C4" w:rsidRDefault="001810C4" w:rsidP="0072719F">
      <w:pPr>
        <w:pStyle w:val="ListParagraph"/>
        <w:spacing w:after="12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Бутоните са графични обекти с формата на бутон, върху който , в режим на представяне може да се кликва с ляв бутон на мишката. </w:t>
      </w:r>
    </w:p>
    <w:p w14:paraId="172CA356" w14:textId="246AF2CD" w:rsidR="001810C4" w:rsidRDefault="001810C4" w:rsidP="0072719F">
      <w:pPr>
        <w:pStyle w:val="ListParagraph"/>
        <w:spacing w:after="12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Бутоните се вмъкват като от меню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Insert </w:t>
      </w:r>
      <w:r>
        <w:rPr>
          <w:rFonts w:ascii="Times New Roman" w:hAnsi="Times New Roman" w:cs="Times New Roman"/>
          <w:sz w:val="24"/>
          <w:szCs w:val="24"/>
        </w:rPr>
        <w:t xml:space="preserve">се избере бутон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Shapes</w:t>
      </w:r>
      <w:r>
        <w:rPr>
          <w:rFonts w:ascii="Times New Roman" w:hAnsi="Times New Roman" w:cs="Times New Roman"/>
          <w:sz w:val="24"/>
          <w:szCs w:val="24"/>
        </w:rPr>
        <w:t xml:space="preserve"> и от подменюто му в секцията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Action Buttons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 избере конкретен бутон.</w:t>
      </w:r>
    </w:p>
    <w:p w14:paraId="745B8030" w14:textId="22420D24" w:rsidR="002C010F" w:rsidRDefault="002C010F" w:rsidP="0072719F">
      <w:pPr>
        <w:pStyle w:val="ListParagraph"/>
        <w:spacing w:after="12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09B706" wp14:editId="5D24BD17">
            <wp:extent cx="2581474" cy="59436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17" cy="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BF2A" w14:textId="7CA65259" w:rsidR="00AB4559" w:rsidRDefault="00AB4559" w:rsidP="0072719F">
      <w:pPr>
        <w:pStyle w:val="ListParagraph"/>
        <w:spacing w:after="120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 избора на бутон, показалеца на мишката променя вида си на </w:t>
      </w:r>
      <w:r w:rsidRPr="00AB4559">
        <w:rPr>
          <w:rFonts w:ascii="Times New Roman" w:hAnsi="Times New Roman" w:cs="Times New Roman"/>
          <w:i/>
          <w:iCs/>
          <w:sz w:val="24"/>
          <w:szCs w:val="24"/>
        </w:rPr>
        <w:t>плюсче</w:t>
      </w:r>
      <w:r>
        <w:rPr>
          <w:rFonts w:ascii="Times New Roman" w:hAnsi="Times New Roman" w:cs="Times New Roman"/>
          <w:sz w:val="24"/>
          <w:szCs w:val="24"/>
        </w:rPr>
        <w:t xml:space="preserve">. С влачене при постоянно натиснат ляв бутон на мишката се изчертава бутонът вурху слайда. След отпускане </w:t>
      </w:r>
      <w:r w:rsidR="002C010F">
        <w:rPr>
          <w:rFonts w:ascii="Times New Roman" w:hAnsi="Times New Roman" w:cs="Times New Roman"/>
          <w:sz w:val="24"/>
          <w:szCs w:val="24"/>
        </w:rPr>
        <w:t xml:space="preserve">на левия бутон на мишката автоматично се появява диалоговият прозорец </w:t>
      </w:r>
      <w:r w:rsidR="002C010F">
        <w:rPr>
          <w:rFonts w:ascii="Times New Roman" w:hAnsi="Times New Roman" w:cs="Times New Roman"/>
          <w:b/>
          <w:bCs/>
          <w:sz w:val="24"/>
          <w:szCs w:val="24"/>
          <w:lang w:val="en-US"/>
        </w:rPr>
        <w:t>Action Settings.</w:t>
      </w:r>
    </w:p>
    <w:p w14:paraId="4D48576F" w14:textId="29AFB712" w:rsidR="002C010F" w:rsidRDefault="002C010F" w:rsidP="002C010F">
      <w:pPr>
        <w:pStyle w:val="ListParagraph"/>
        <w:tabs>
          <w:tab w:val="left" w:pos="284"/>
        </w:tabs>
        <w:spacing w:after="12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Бутони за преход между слайдове</w:t>
      </w:r>
    </w:p>
    <w:p w14:paraId="550EF193" w14:textId="17404D51" w:rsidR="002C010F" w:rsidRPr="002C010F" w:rsidRDefault="002C010F" w:rsidP="002C010F">
      <w:pPr>
        <w:pStyle w:val="ListParagraph"/>
        <w:tabs>
          <w:tab w:val="left" w:pos="284"/>
        </w:tabs>
        <w:spacing w:after="12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535E6EC" wp14:editId="35EC004A">
            <wp:extent cx="2363659" cy="464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91" r="41825" b="9120"/>
                    <a:stretch/>
                  </pic:blipFill>
                  <pic:spPr bwMode="auto">
                    <a:xfrm>
                      <a:off x="0" y="0"/>
                      <a:ext cx="2371353" cy="46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4D12F" w14:textId="7C045E45" w:rsidR="002C010F" w:rsidRDefault="002C010F" w:rsidP="002C010F">
      <w:pPr>
        <w:tabs>
          <w:tab w:val="left" w:pos="28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C010F">
        <w:rPr>
          <w:rFonts w:ascii="Times New Roman" w:hAnsi="Times New Roman" w:cs="Times New Roman"/>
          <w:b/>
          <w:bCs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бутони за събития</w:t>
      </w:r>
    </w:p>
    <w:p w14:paraId="4EA16D75" w14:textId="04DE9BB3" w:rsidR="002C010F" w:rsidRDefault="002C010F" w:rsidP="002C010F">
      <w:pPr>
        <w:tabs>
          <w:tab w:val="left" w:pos="28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F98FD7" wp14:editId="3B01E71E">
            <wp:extent cx="1249045" cy="472440"/>
            <wp:effectExtent l="0" t="0" r="825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1" t="43017" r="17153" b="15772"/>
                    <a:stretch/>
                  </pic:blipFill>
                  <pic:spPr bwMode="auto">
                    <a:xfrm>
                      <a:off x="0" y="0"/>
                      <a:ext cx="1254454" cy="4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79E8E" w14:textId="7E6E93B7" w:rsidR="002C010F" w:rsidRDefault="002C010F" w:rsidP="002C010F">
      <w:pPr>
        <w:tabs>
          <w:tab w:val="left" w:pos="284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71BF75D" wp14:editId="00DD1BA0">
            <wp:simplePos x="0" y="0"/>
            <wp:positionH relativeFrom="column">
              <wp:posOffset>-3809</wp:posOffset>
            </wp:positionH>
            <wp:positionV relativeFrom="paragraph">
              <wp:posOffset>303530</wp:posOffset>
            </wp:positionV>
            <wp:extent cx="411480" cy="422911"/>
            <wp:effectExtent l="0" t="0" r="7620" b="0"/>
            <wp:wrapTight wrapText="bothSides">
              <wp:wrapPolygon edited="0">
                <wp:start x="0" y="0"/>
                <wp:lineTo x="0" y="20432"/>
                <wp:lineTo x="21000" y="20432"/>
                <wp:lineTo x="2100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81" t="46429" r="1512" b="21843"/>
                    <a:stretch/>
                  </pic:blipFill>
                  <pic:spPr bwMode="auto">
                    <a:xfrm>
                      <a:off x="0" y="0"/>
                      <a:ext cx="411480" cy="42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2C010F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бутон за </w:t>
      </w:r>
      <w:r>
        <w:rPr>
          <w:rFonts w:ascii="Times New Roman" w:hAnsi="Times New Roman" w:cs="Times New Roman"/>
          <w:sz w:val="24"/>
          <w:szCs w:val="24"/>
        </w:rPr>
        <w:t>избор на действие – позволява да се зададе произволно действие на него. Той се изчертава като празен бутон</w:t>
      </w:r>
      <w:r w:rsidR="003826A0">
        <w:rPr>
          <w:rFonts w:ascii="Times New Roman" w:hAnsi="Times New Roman" w:cs="Times New Roman"/>
          <w:sz w:val="24"/>
          <w:szCs w:val="24"/>
        </w:rPr>
        <w:t>. В</w:t>
      </w:r>
      <w:r>
        <w:rPr>
          <w:rFonts w:ascii="Times New Roman" w:hAnsi="Times New Roman" w:cs="Times New Roman"/>
          <w:sz w:val="24"/>
          <w:szCs w:val="24"/>
        </w:rPr>
        <w:t>ърху него може да се изпише текст</w:t>
      </w:r>
      <w:r w:rsidR="003826A0">
        <w:rPr>
          <w:rFonts w:ascii="Times New Roman" w:hAnsi="Times New Roman" w:cs="Times New Roman"/>
          <w:sz w:val="24"/>
          <w:szCs w:val="24"/>
        </w:rPr>
        <w:t xml:space="preserve">, като при кликване с десен бутон върху него, от появилото се контекстно меню се избере командата </w:t>
      </w:r>
      <w:r w:rsidR="003826A0" w:rsidRPr="003826A0">
        <w:rPr>
          <w:rFonts w:ascii="Times New Roman" w:hAnsi="Times New Roman" w:cs="Times New Roman"/>
          <w:b/>
          <w:bCs/>
          <w:sz w:val="24"/>
          <w:szCs w:val="24"/>
          <w:lang w:val="en-US"/>
        </w:rPr>
        <w:t>Edit Text</w:t>
      </w:r>
      <w:r w:rsidR="003826A0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14:paraId="7325C3CC" w14:textId="77777777" w:rsidR="00C635C8" w:rsidRPr="003826A0" w:rsidRDefault="00C635C8" w:rsidP="002C010F">
      <w:pPr>
        <w:tabs>
          <w:tab w:val="left" w:pos="284"/>
        </w:tabs>
        <w:spacing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EEAE76D" w14:textId="6F1F92C2" w:rsidR="00047644" w:rsidRPr="00047644" w:rsidRDefault="00047644" w:rsidP="00047644">
      <w:pPr>
        <w:tabs>
          <w:tab w:val="left" w:pos="284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764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 </w:t>
      </w:r>
      <w:r w:rsidRPr="00047644">
        <w:rPr>
          <w:rFonts w:ascii="Times New Roman" w:hAnsi="Times New Roman" w:cs="Times New Roman"/>
          <w:b/>
          <w:bCs/>
          <w:sz w:val="24"/>
          <w:szCs w:val="24"/>
        </w:rPr>
        <w:t>Зада</w:t>
      </w:r>
      <w:r w:rsidRPr="00047644">
        <w:rPr>
          <w:rFonts w:ascii="Times New Roman" w:hAnsi="Times New Roman" w:cs="Times New Roman"/>
          <w:b/>
          <w:bCs/>
          <w:sz w:val="24"/>
          <w:szCs w:val="24"/>
        </w:rPr>
        <w:t>ча:</w:t>
      </w:r>
      <w:r w:rsidRPr="00047644">
        <w:rPr>
          <w:rFonts w:ascii="Times New Roman" w:hAnsi="Times New Roman" w:cs="Times New Roman"/>
          <w:sz w:val="24"/>
          <w:szCs w:val="24"/>
        </w:rPr>
        <w:t xml:space="preserve"> Редактирайте създадената в задание 11 презентация като добавите следните обекти:</w:t>
      </w:r>
    </w:p>
    <w:p w14:paraId="74BD27B2" w14:textId="77777777" w:rsidR="00047644" w:rsidRPr="00047644" w:rsidRDefault="00047644" w:rsidP="00047644">
      <w:pPr>
        <w:tabs>
          <w:tab w:val="left" w:pos="28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47644">
        <w:rPr>
          <w:rFonts w:ascii="Times New Roman" w:hAnsi="Times New Roman" w:cs="Times New Roman"/>
          <w:sz w:val="24"/>
          <w:szCs w:val="24"/>
        </w:rPr>
        <w:t>1) На слайд 2 "Съдържание" добавете бутон за изход от презентацията и бутон към слайда с източниците на информация</w:t>
      </w:r>
    </w:p>
    <w:p w14:paraId="17A8E0EF" w14:textId="77777777" w:rsidR="00047644" w:rsidRPr="00047644" w:rsidRDefault="00047644" w:rsidP="00047644">
      <w:pPr>
        <w:tabs>
          <w:tab w:val="left" w:pos="28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47644">
        <w:rPr>
          <w:rFonts w:ascii="Times New Roman" w:hAnsi="Times New Roman" w:cs="Times New Roman"/>
          <w:sz w:val="24"/>
          <w:szCs w:val="24"/>
        </w:rPr>
        <w:t>2) На слайдове 3, 5, 7 и т.н. добавете бутон към съдържанието и бутон към слайда с информацията</w:t>
      </w:r>
    </w:p>
    <w:p w14:paraId="44CA01AC" w14:textId="77777777" w:rsidR="00047644" w:rsidRPr="00047644" w:rsidRDefault="00047644" w:rsidP="00047644">
      <w:pPr>
        <w:tabs>
          <w:tab w:val="left" w:pos="28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47644">
        <w:rPr>
          <w:rFonts w:ascii="Times New Roman" w:hAnsi="Times New Roman" w:cs="Times New Roman"/>
          <w:sz w:val="24"/>
          <w:szCs w:val="24"/>
        </w:rPr>
        <w:t>3) На слайдове 4, 6, 8 и т.н. добавете бутон за връщане към предходният слайд</w:t>
      </w:r>
    </w:p>
    <w:p w14:paraId="1CC5E596" w14:textId="14AEFCF4" w:rsidR="00047644" w:rsidRPr="00047644" w:rsidRDefault="00047644" w:rsidP="00047644">
      <w:pPr>
        <w:tabs>
          <w:tab w:val="left" w:pos="28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47644">
        <w:rPr>
          <w:rFonts w:ascii="Times New Roman" w:hAnsi="Times New Roman" w:cs="Times New Roman"/>
          <w:sz w:val="24"/>
          <w:szCs w:val="24"/>
        </w:rPr>
        <w:t>4) На слайда с източниците на информация добавете бутон към съдържанието</w:t>
      </w:r>
    </w:p>
    <w:sectPr w:rsidR="00047644" w:rsidRPr="00047644" w:rsidSect="00996CB2"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2A454" w14:textId="77777777" w:rsidR="00996CB2" w:rsidRDefault="00996CB2" w:rsidP="00996CB2">
      <w:pPr>
        <w:spacing w:after="0" w:line="240" w:lineRule="auto"/>
      </w:pPr>
      <w:r>
        <w:separator/>
      </w:r>
    </w:p>
  </w:endnote>
  <w:endnote w:type="continuationSeparator" w:id="0">
    <w:p w14:paraId="601E4841" w14:textId="77777777" w:rsidR="00996CB2" w:rsidRDefault="00996CB2" w:rsidP="00996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80308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EAD43B" w14:textId="63708119" w:rsidR="00996CB2" w:rsidRDefault="00996C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EF55EB" w14:textId="77777777" w:rsidR="00996CB2" w:rsidRDefault="00996C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60E8D" w14:textId="77777777" w:rsidR="00996CB2" w:rsidRDefault="00996CB2" w:rsidP="00996CB2">
      <w:pPr>
        <w:spacing w:after="0" w:line="240" w:lineRule="auto"/>
      </w:pPr>
      <w:r>
        <w:separator/>
      </w:r>
    </w:p>
  </w:footnote>
  <w:footnote w:type="continuationSeparator" w:id="0">
    <w:p w14:paraId="380C0CD7" w14:textId="77777777" w:rsidR="00996CB2" w:rsidRDefault="00996CB2" w:rsidP="00996C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F1B1"/>
      </v:shape>
    </w:pict>
  </w:numPicBullet>
  <w:abstractNum w:abstractNumId="0" w15:restartNumberingAfterBreak="0">
    <w:nsid w:val="25AF5BDB"/>
    <w:multiLevelType w:val="hybridMultilevel"/>
    <w:tmpl w:val="F0F69600"/>
    <w:lvl w:ilvl="0" w:tplc="9AE84B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D67C8"/>
    <w:multiLevelType w:val="hybridMultilevel"/>
    <w:tmpl w:val="65BE954A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74DAA"/>
    <w:rsid w:val="00047644"/>
    <w:rsid w:val="000F03B5"/>
    <w:rsid w:val="001810C4"/>
    <w:rsid w:val="002C010F"/>
    <w:rsid w:val="003826A0"/>
    <w:rsid w:val="0072719F"/>
    <w:rsid w:val="00974DAA"/>
    <w:rsid w:val="00996CB2"/>
    <w:rsid w:val="00AB4559"/>
    <w:rsid w:val="00C110D0"/>
    <w:rsid w:val="00C635C8"/>
    <w:rsid w:val="00D9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66B19"/>
  <w15:chartTrackingRefBased/>
  <w15:docId w15:val="{9980FE5E-F66F-4E95-A1F5-5DA8384BE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C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6CB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CB2"/>
  </w:style>
  <w:style w:type="paragraph" w:styleId="Footer">
    <w:name w:val="footer"/>
    <w:basedOn w:val="Normal"/>
    <w:link w:val="FooterChar"/>
    <w:uiPriority w:val="99"/>
    <w:unhideWhenUsed/>
    <w:rsid w:val="00996CB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8F711-6614-416F-951C-64F23ABE8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Btel</dc:creator>
  <cp:keywords/>
  <dc:description/>
  <cp:lastModifiedBy>IT Btel</cp:lastModifiedBy>
  <cp:revision>7</cp:revision>
  <dcterms:created xsi:type="dcterms:W3CDTF">2022-02-18T13:59:00Z</dcterms:created>
  <dcterms:modified xsi:type="dcterms:W3CDTF">2022-02-18T14:46:00Z</dcterms:modified>
</cp:coreProperties>
</file>